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c95e52bc1caaad429ac97affc9c27764841ad"/>
    <w:p>
      <w:pPr>
        <w:pStyle w:val="Heading3"/>
      </w:pPr>
      <w:r>
        <w:t xml:space="preserve">Как продлить получение пенсии по потере кормильца студенту после 18 лет</w:t>
      </w:r>
    </w:p>
    <w:p>
      <w:pPr>
        <w:pStyle w:val="FirstParagraph"/>
      </w:pPr>
      <w:r>
        <w:t xml:space="preserve">21.12.2020</w:t>
      </w:r>
    </w:p>
    <w:p>
      <w:pPr>
        <w:pStyle w:val="BodyText"/>
      </w:pPr>
      <w:r>
        <w:rPr>
          <w:iCs/>
          <w:i/>
        </w:rPr>
        <w:t xml:space="preserve">Главное управление ПФР № 6 по г. Москве и Московской области напоминает получателям пенсии по случаю потери кормильца (пенсия по СПК), что по достижении 18 лет для продления выплаты необходимо подтвердить факт очного обучения.</w:t>
      </w:r>
    </w:p>
    <w:p>
      <w:pPr>
        <w:pStyle w:val="BodyText"/>
      </w:pPr>
      <w:r>
        <w:t xml:space="preserve">Подтверждением является справка из учебного заведения, которую необходимо предоставить один раз в начале обучения в клиентскую службу ПФР по месту жительства или МФЦ.</w:t>
      </w:r>
    </w:p>
    <w:p>
      <w:pPr>
        <w:pStyle w:val="BodyText"/>
      </w:pPr>
      <w:r>
        <w:t xml:space="preserve">Справка должна содержать:</w:t>
      </w:r>
    </w:p>
    <w:p>
      <w:pPr>
        <w:pStyle w:val="BodyText"/>
      </w:pPr>
      <w:r>
        <w:t xml:space="preserve">— угловой штамп образовательного учреждения, дату выдачи и регистрационный номер;</w:t>
      </w:r>
    </w:p>
    <w:p>
      <w:pPr>
        <w:pStyle w:val="BodyText"/>
      </w:pPr>
      <w:r>
        <w:t xml:space="preserve">— ФИО обучающегося полностью, дату рождения;</w:t>
      </w:r>
    </w:p>
    <w:p>
      <w:pPr>
        <w:pStyle w:val="BodyText"/>
      </w:pPr>
      <w:r>
        <w:t xml:space="preserve">— наименование образовательного учреждения;</w:t>
      </w:r>
    </w:p>
    <w:p>
      <w:pPr>
        <w:pStyle w:val="BodyText"/>
      </w:pPr>
      <w:r>
        <w:t xml:space="preserve">— статус образовательного учреждения;</w:t>
      </w:r>
    </w:p>
    <w:p>
      <w:pPr>
        <w:pStyle w:val="BodyText"/>
      </w:pPr>
      <w:r>
        <w:t xml:space="preserve">— факт очной формы обучения;</w:t>
      </w:r>
    </w:p>
    <w:p>
      <w:pPr>
        <w:pStyle w:val="BodyText"/>
      </w:pPr>
      <w:r>
        <w:t xml:space="preserve">— срок обучения (начало и окончание);</w:t>
      </w:r>
    </w:p>
    <w:p>
      <w:pPr>
        <w:pStyle w:val="BodyText"/>
      </w:pPr>
      <w:r>
        <w:t xml:space="preserve">— основание выдачи справки (номер и дату приказа о зачислении в образовательное учреждение);</w:t>
      </w:r>
    </w:p>
    <w:p>
      <w:pPr>
        <w:pStyle w:val="BodyText"/>
      </w:pPr>
      <w:r>
        <w:t xml:space="preserve">— печать и подпись руководителя образовательного учреждения или его подразделения с расшифровкой.</w:t>
      </w:r>
    </w:p>
    <w:p>
      <w:pPr>
        <w:pStyle w:val="BodyText"/>
      </w:pPr>
      <w:r>
        <w:t xml:space="preserve">Напомним, студент теряет право на пенсию по СПК, если он по каким-либо причинам прекращает учебу либо переводится на вечернее или заочное отделение. В связи с этим очень важно самостоятельно уведомить Пенсионный фонд о факте прекращения или переводе на другую форму обучения. В ином случае может возникнуть переплата денежных средств, которые студент будет обязан возвратить.</w:t>
      </w:r>
    </w:p>
    <w:p>
      <w:pPr>
        <w:pStyle w:val="BodyText"/>
      </w:pPr>
      <w:r>
        <w:t xml:space="preserve">Следует помнить, что именно очная форма обучения является условием для продления выплаты пенсии по СПК совершеннолетним детям, которые потеряли одного из родителей или являются круглыми сиротами.</w:t>
      </w:r>
    </w:p>
    <w:p>
      <w:pPr>
        <w:pStyle w:val="BodyText"/>
      </w:pPr>
      <w:r>
        <w:t xml:space="preserve">В соответствии с федеральным законодательством на пенсию по СПК имеют право нетрудоспособные члены семьи умершего кормильца, состоявшие на его иждивении. Таковыми признаются несовершеннолетние дети (до достижения ими 18 лет), а также дети, обучающиеся по очной форме в образовательных учреждениях всех типов и видов (до окончания обучения, но не дольше чем до достижения ими возраста 23 лет).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http://marina-roscha.mos.ru/true/detail/9558745.html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558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558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2024-10-18T14:27:13Z</dcterms:created>
  <dcterms:modified xsi:type="dcterms:W3CDTF">2024-10-18T14:27:13Z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