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2889567b8817d3d21826326de13b709356c3c1"/>
    <w:p>
      <w:pPr>
        <w:pStyle w:val="Heading3"/>
      </w:pPr>
      <w:r>
        <w:t xml:space="preserve">В районе Марьина роща продолжается призыв на военную службу</w:t>
      </w:r>
    </w:p>
    <w:p>
      <w:pPr>
        <w:pStyle w:val="FirstParagraph"/>
      </w:pPr>
      <w:r>
        <w:t xml:space="preserve">14.10.2020</w:t>
      </w:r>
    </w:p>
    <w:p>
      <w:pPr>
        <w:pStyle w:val="BodyText"/>
      </w:pPr>
      <w:r>
        <w:t xml:space="preserve">Согласно указу Президента РФ №472 от 30 сентября 2019 года и в соответствии с Федеральным законом от 28 марта 1998 г. N 53-ФЗ "О воинской обязанности и военной службе" граждане подлежат призыву на военную службу с 1 октября по 31 декабря.</w:t>
      </w:r>
    </w:p>
    <w:p>
      <w:pPr>
        <w:pStyle w:val="BodyText"/>
      </w:pPr>
      <w:r>
        <w:t xml:space="preserve">Порядок призыва граждан на военную службу строго регламентирован настоящим Федеральным законом, другими федеральными законами, указами Президента Российской Федерации, Положением о призыве на военную службу, утверждаемым Правительством Российской Федерации и другими нормативными правовыми актами Российской Федерации.</w:t>
      </w:r>
    </w:p>
    <w:p>
      <w:pPr>
        <w:pStyle w:val="BodyText"/>
      </w:pPr>
      <w:r>
        <w:t xml:space="preserve">Граждане в возрасте от 18 до 27 лет, состоящие на воинском учете или не состоящие, но обязанные состоять на воинском учете, не имеющие отсрочку от призыва на военную службу, подлежат призыву на военную службу. Во исполнение законодательных норм гражданам надлежит своевременно являться в военный комиссариат на медицинское освидетельствование, профессиональный психологический отбор, заседание призывной комиссии и для отправки в воинскую часть для прохождения военной службы, а также находиться в военном комиссариате до начала военной службы.</w:t>
      </w:r>
    </w:p>
    <w:p>
      <w:pPr>
        <w:pStyle w:val="BodyText"/>
      </w:pPr>
      <w:r>
        <w:t xml:space="preserve">В районе Марьина роща работает призывная комиссия, в состав которой входят представители органов местного самоуправления муниципального округа Марьина роща, военного комиссариата района, ОМВД по району, управы района, образовательных организаций района, представители службы занятости, медицинские работники.</w:t>
      </w:r>
    </w:p>
    <w:p>
      <w:pPr>
        <w:pStyle w:val="BodyText"/>
      </w:pPr>
      <w:r>
        <w:t xml:space="preserve">Очередное заседание призывной комиссии района Марьина состоялось 06 октября. Оно прошло в отделе Объединенного военного комиссариата Москвы  Останкинского района СВАО. </w:t>
      </w:r>
    </w:p>
    <w:p>
      <w:pPr>
        <w:pStyle w:val="BodyText"/>
      </w:pPr>
      <w:r>
        <w:t xml:space="preserve">В работе комиссии приняли участие представители военного комиссариата, органов исполнительной власти, правоохранительных органов, образовательных и медицинских учреждений.</w:t>
      </w:r>
    </w:p>
    <w:p>
      <w:pPr>
        <w:pStyle w:val="BodyText"/>
      </w:pPr>
      <w:r>
        <w:t xml:space="preserve">Члены комиссии рассмотрели личные дела и медицинские карты молодых людей, которые в эту кампанию должны быть отправлены в войска. Заседание прошло в штатном режиме.</w:t>
      </w:r>
    </w:p>
    <w:p>
      <w:pPr>
        <w:pStyle w:val="BodyText"/>
      </w:pPr>
      <w:r>
        <w:t xml:space="preserve">Поскольку работа проходит в условиях пандемии коронавируса, то вопросам безопасности уделяется первоочередное внимание. Все находящиеся в военкомате соблюдают социальную дистанцию, пользуются средствами индивидуальной защиты. Медицинский пост на входе не пропускает тех, у кого обнаружили повышенную температуру.</w:t>
      </w:r>
    </w:p>
    <w:p>
      <w:pPr>
        <w:pStyle w:val="BodyText"/>
      </w:pPr>
      <w:r>
        <w:t xml:space="preserve">Добавим, что согласно плановому заданию в районе Марьина роща вручено 237 повесток в армию. </w:t>
      </w:r>
    </w:p>
    <w:p>
      <w:pPr>
        <w:pStyle w:val="BodyText"/>
      </w:pPr>
      <w:r>
        <w:br/>
      </w:r>
    </w:p>
    <w:p>
      <w:pPr>
        <w:pStyle w:val="BodyText"/>
      </w:pPr>
      <w:r>
        <w:t xml:space="preserve">Адрес страницы:</w:t>
      </w:r>
      <w:r>
        <w:t xml:space="preserve"> </w:t>
      </w:r>
      <w:hyperlink r:id="rId20">
        <w:r>
          <w:rPr>
            <w:rStyle w:val="Hyperlink"/>
          </w:rPr>
          <w:t xml:space="preserve">http://marina-roscha.mos.ru/true/detail/9321309.html</w:t>
        </w:r>
      </w:hyperlink>
    </w:p>
    <w:p>
      <w:pPr>
        <w:pStyle w:val="BodyText"/>
      </w:pPr>
      <w:hyperlink r:id="rId21">
        <w:r>
          <w:rPr>
            <w:rStyle w:val="Hyperlink"/>
          </w:rPr>
          <w:t xml:space="preserve">Управа района Марьина роща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a-roscha.mos.ru" TargetMode="External" /><Relationship Type="http://schemas.openxmlformats.org/officeDocument/2006/relationships/hyperlink" Id="rId20" Target="http://marina-roscha.mos.ru/true/detail/93213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a-roscha.mos.ru" TargetMode="External" /><Relationship Type="http://schemas.openxmlformats.org/officeDocument/2006/relationships/hyperlink" Id="rId20" Target="http://marina-roscha.mos.ru/true/detail/93213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2025-07-15T09:48:27Z</dcterms:created>
  <dcterms:modified xsi:type="dcterms:W3CDTF">2025-07-15T09:48:27Z</dcterms:modified>
</cp:coreProperties>
</file>

<file path=docProps/custom.xml><?xml version="1.0" encoding="utf-8"?>
<Properties xmlns="http://schemas.openxmlformats.org/officeDocument/2006/custom-properties" xmlns:vt="http://schemas.openxmlformats.org/officeDocument/2006/docPropsVTypes"/>
</file>