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ab1e1d5bc0a768952fdd274eacd0f74b4530d"/>
    <w:p>
      <w:pPr>
        <w:pStyle w:val="Heading3"/>
      </w:pPr>
      <w:r>
        <w:t xml:space="preserve">Электронная трудовая книжка удобнее в использовании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с 1 января 2020 года в России введена электронная трудовая книжка. Электронная книжка обеспечивает постоянный, быстрый и удобный доступ граждан к информации о своей трудовой деятельности. В ней содержится практически весь перечень сведений, которые учитываются в бумажной трудовой: информация о работнике, место работы, должность, даты приема, увольнения или перевода на другую работу, основание кадровых мероприятий (дата, номер и вид документа), причины прекращения трудового договора, информация о выборе работником варианта ведения трудовой книжки и др. Также электронная трудовая книжка дополнена сведениями о местах и периодах работы гражданина до 31 декабря 2019 года, учтенных на его индивидуальном лицевом счете в системе персонифицированного учета Пенсионного фонда России.</w:t>
      </w:r>
    </w:p>
    <w:p>
      <w:pPr>
        <w:pStyle w:val="BodyText"/>
      </w:pPr>
      <w:r>
        <w:t xml:space="preserve">Ознакомиться с информацией о своей трудовой деятельности граждане могут в личном кабинете на сайте Пенсионного фонда РФ, используя сервис «Заказать справку (выписку) о трудовой деятельности». На портале госуслуг можно воспользоваться услугой «Выписка из электронной трудовой книжки» в разделе «Работа и занятость» – «Трудовое право». Выписка формируется в режиме реального времени и заверяется усиленной квалифицированной электронной подписью МИЦ ПФР. Документ можно сохранить на компьютер или мобильное устройство, при необходимости направить по электронной почте или распечатать.</w:t>
      </w:r>
    </w:p>
    <w:p>
      <w:pPr>
        <w:pStyle w:val="BodyText"/>
      </w:pPr>
      <w:r>
        <w:t xml:space="preserve">Электронный вариант трудовой книжки очень удобен в использовании. С его помощью можно удаленно искать работу, предоставив потенциальному работодателю электронную версию трудовой, дистанционно оформить пенсию, получать государственные услуги. А для тех, кто работает удаленно, это хорошая возможность контролировать своевременность внесения сведений работодателем, например, о приеме или увольнении.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http://marina-roscha.mos.ru/true/detail/10233267.html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2024-05-03T08:45:40Z</dcterms:created>
  <dcterms:modified xsi:type="dcterms:W3CDTF">2024-05-03T08:45:40Z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