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68e9f7029b08602356f4654c082891655441e"/>
    <w:p>
      <w:pPr>
        <w:pStyle w:val="Heading3"/>
      </w:pPr>
      <w:r>
        <w:t xml:space="preserve">Шахматисты из Марьиной рощи заняли второе место на соревнованиях</w:t>
      </w:r>
    </w:p>
    <w:p>
      <w:pPr>
        <w:pStyle w:val="FirstParagraph"/>
      </w:pPr>
      <w:r>
        <w:t xml:space="preserve">17.03.2021</w:t>
      </w:r>
    </w:p>
    <w:p>
      <w:pPr>
        <w:pStyle w:val="BodyText"/>
      </w:pPr>
      <w:r>
        <w:rPr>
          <w:iCs/>
          <w:i/>
          <w:bCs/>
          <w:b/>
        </w:rPr>
        <w:t xml:space="preserve">Шахматисты из района Марьина роща завоевали серебро на Окружных соревнованиях. Об этом сообщается на официальной странице Спортивно-досугового центра «Шире круг» в соцсети Facebook.</w:t>
      </w:r>
    </w:p>
    <w:p>
      <w:pPr>
        <w:pStyle w:val="BodyText"/>
      </w:pPr>
      <w:r>
        <w:t xml:space="preserve">«Прошли Окружные соревнования по шахматам среди взрослых. Команда района Марьина роща заняла 2 место.Состав команды:Зотов Тимофей, Зотов Александр, Мастерских Александр», - говорится в сообщении.</w:t>
      </w:r>
    </w:p>
    <w:p>
      <w:pPr>
        <w:pStyle w:val="BodyText"/>
      </w:pPr>
      <w:r>
        <w:t xml:space="preserve">Соревнования проходили по адресу: улица Милашенкова, дом №14.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http://marina-roscha.mos.ru/presscenter/news/detail/9790037.html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97900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97900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2025-04-13T04:33:33Z</dcterms:created>
  <dcterms:modified xsi:type="dcterms:W3CDTF">2025-04-13T04:33:33Z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