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f35cc425a96797b8b7106b2a36f847e728c84a"/>
    <w:p>
      <w:pPr>
        <w:pStyle w:val="Heading3"/>
      </w:pPr>
      <w:r>
        <w:t xml:space="preserve">Более 160 тысяч юных москвичей отдохнут в летних лагерях за счет городского бюджета</w:t>
      </w:r>
    </w:p>
    <w:p>
      <w:pPr>
        <w:pStyle w:val="FirstParagraph"/>
      </w:pPr>
      <w:r>
        <w:t xml:space="preserve">02.06.2015</w:t>
      </w:r>
    </w:p>
    <w:p>
      <w:pPr>
        <w:pStyle w:val="BodyText"/>
      </w:pPr>
      <w:r>
        <w:drawing>
          <wp:inline>
            <wp:extent cx="2011680" cy="13380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a-roscha.mos.ru/www/about/marina-roscha.ru/71235_660_7fae793919b5af3f5415abea4b63581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3380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2 июня Мэр Москвы Сергей Собянин и Министр Правительства Москвы, руководитель Департамента культуры города Москвы Александр Кибовский посетили Сад «Эрмитаж», где состоялось официальное открытие летней программы детского отдыха.</w:t>
      </w:r>
    </w:p>
    <w:p>
      <w:pPr>
        <w:pStyle w:val="BodyText"/>
      </w:pPr>
      <w:r>
        <w:t xml:space="preserve">По словам Сергея Собянина, в нынешнем году впервые был организован детский летний отдых в городских парках и учреждениях культуры и спорта. Сад «Эрмитаж» - один из ярких примеров подобной системы организации. «Хорошо обустроенная территория, специальные кружки, тематические занятия. Я думаю, что любой ребёнок может найти здесь свою интересную программу — на час и практически на весь день», — подчеркнул градоначальник.</w:t>
      </w:r>
    </w:p>
    <w:p>
      <w:pPr>
        <w:pStyle w:val="BodyText"/>
      </w:pPr>
      <w:r>
        <w:t xml:space="preserve">На сегодняшний день, после того как московские власти провели комплексное благоустройство парков, открылась возможность для организации полноценного летнего отдыха детей на свежем воздухе.</w:t>
      </w:r>
    </w:p>
    <w:p>
      <w:pPr>
        <w:pStyle w:val="BodyText"/>
      </w:pPr>
      <w:r>
        <w:t xml:space="preserve">Александр Кибовский отметил, что после консультации со специалистами по детской психологии, было решено создать в Москве специальные центры летнего отдыха детей. «Мы на базе учреждений Департамента социальной защиты организовали 69 специальных отделений, где для детей льготных категорий предусмотрена полная дневная программа пребывания с трёхразовым питанием. Главное, что мы полностью их скоординировали с нашими городскими музеями, театрами, учреждениями культуры, досуга», — сообщил Министр.</w:t>
      </w:r>
    </w:p>
    <w:p>
      <w:pPr>
        <w:pStyle w:val="BodyText"/>
      </w:pPr>
      <w:r>
        <w:t xml:space="preserve">Для тех детей, которые по различным причинам остались на лето в Москве, организовано более 300 мест отдыха. «Это и наши парки, клубы, библиотеки. Более того, учитывая, что многие дети привыкли ходить в какие-либо секции, кружки в обычное время, мы перенесли график работы с вечернего на дневное время. В целях удобства работает более 500 различных кружков и секций», — отметил Александр Кибовский. Карту-справочник мест детского отдыха можно найти на портале</w:t>
      </w:r>
      <w:r>
        <w:t xml:space="preserve"> </w:t>
      </w:r>
      <w:hyperlink r:id="rId23">
        <w:r>
          <w:rPr>
            <w:rStyle w:val="Hyperlink"/>
          </w:rPr>
          <w:t xml:space="preserve">gorod.mosgortur.ru</w:t>
        </w:r>
      </w:hyperlink>
      <w:r>
        <w:t xml:space="preserve">.</w:t>
      </w:r>
    </w:p>
    <w:p>
      <w:pPr>
        <w:pStyle w:val="BodyText"/>
      </w:pPr>
      <w:r>
        <w:t xml:space="preserve">Два года назад в столице дети имели возможность аналогичного отдыха только в Парке Горького, где располагалась станция детского отдыха. На сегодняшний день в Москве находится уже 9 подобных клубов. Помимо этого, в 20 парках практически весь день проходят бесплатные занятия йогой, танцами и спортивные мероприятия.</w:t>
      </w:r>
    </w:p>
    <w:p>
      <w:pPr>
        <w:pStyle w:val="BodyText"/>
      </w:pPr>
      <w:r>
        <w:t xml:space="preserve">Московский городской сад «Эрмитаж», площадью около 5 гектаров, находится на улице Каретный Ряд. В этом году были полностью завершены работы по комплексному благоустройству этого парка. На его территории проводятся занятия по настольному теннису, йоге, фитнесу, гимнастике, танцам и другие. На территории всего парка работает бесплатный Wi-Fi.</w:t>
      </w:r>
    </w:p>
    <w:p>
      <w:pPr>
        <w:pStyle w:val="BodyText"/>
      </w:pPr>
      <w:r>
        <w:t xml:space="preserve">В середине мая начал работу летний кинотеатр на 310 человек, представляющий собой большой надувной экран и нестандартный зрительный зал с пуфами вместо кресел. Звук подаётся через наушники. Зрителям выдаются пледы.</w:t>
      </w:r>
    </w:p>
    <w:p>
      <w:pPr>
        <w:pStyle w:val="BodyText"/>
      </w:pPr>
      <w:r>
        <w:t xml:space="preserve">На территории сада «Эрмитаж» обустроена современная детская площадка, в центре которой установлен бельчатник.</w:t>
      </w:r>
    </w:p>
    <w:p>
      <w:pPr>
        <w:pStyle w:val="BodyText"/>
      </w:pPr>
      <w:r>
        <w:t xml:space="preserve">В парке работает студия детского развития «Музыка с мамой», детская хореографическая студия «Мастерская балета Егора Симачёва», два детских клуба — «Дом Белого Кролика» и «Мамин садик Seasons».</w:t>
      </w:r>
    </w:p>
    <w:p>
      <w:pPr>
        <w:pStyle w:val="BodyText"/>
      </w:pPr>
      <w:r>
        <w:t xml:space="preserve">Летние программы детского отдыха, организованные на безе детских клубов, начали работу 1 июня. Например, студия «Мамин садик Seasons» подготовила для своих юных посетителей с 1 июня по 28 августа подготовила 4 тематические смены в период c 1 июня по 28 августа: архитектурная, журналистская, художественно-театральная, хореографическо-акробатическая.</w:t>
      </w:r>
    </w:p>
    <w:p>
      <w:pPr>
        <w:pStyle w:val="BodyText"/>
      </w:pPr>
      <w:r>
        <w:t xml:space="preserve">Первой стартуют занятия архитектурной смены. Ребята смогут примерить на себя в профессию архитектора. Опытные педагоги сделают упор на развитие пространственного мышления, помогут раскрыть творческий потенциал. Занятия будут вестись в двух возрастных группах (по 12 человек каждая): 7-9 лет и 9-11 лет. Занятия будут проходить с 09.30 до 19.00.</w:t>
      </w:r>
    </w:p>
    <w:p>
      <w:pPr>
        <w:pStyle w:val="BodyText"/>
      </w:pPr>
      <w:r>
        <w:t xml:space="preserve">В клубе «Дом Белого Кролика» ребят ждут занятия в творческих мастерских, танцевальных студиях, настольные игры и уроки по развитию речи. Лагерь ждет своих посетителей в группы от 4 до 6 лет и от 7 до 12 каждый будний день с 09.00 до 19.00.</w:t>
      </w:r>
    </w:p>
    <w:p>
      <w:pPr>
        <w:pStyle w:val="BodyText"/>
      </w:pPr>
      <w:r>
        <w:t xml:space="preserve">В клубах будет организовано питание для детей.</w:t>
      </w:r>
      <w:r>
        <w:br/>
      </w:r>
      <w:r>
        <w:br/>
      </w:r>
      <w:hyperlink r:id="rId24">
        <w:r>
          <w:rPr>
            <w:rStyle w:val="Hyperlink"/>
          </w:rPr>
          <w:t xml:space="preserve">Летние детские программы в московских парках.</w:t>
        </w:r>
      </w:hyperlink>
    </w:p>
    <w:p>
      <w:pPr>
        <w:pStyle w:val="BodyText"/>
      </w:pPr>
      <w:r>
        <w:t xml:space="preserve">Летом 2015 года отдых будет организован по принципу «полезного отдыха». Для этого начала работу Центральная школа московских вожатых, которая подготовила больше 4 тысяч вожатых из числа студентов столичных вузов.</w:t>
      </w:r>
    </w:p>
    <w:p>
      <w:pPr>
        <w:pStyle w:val="BodyText"/>
      </w:pPr>
      <w:r>
        <w:t xml:space="preserve">Впервые загородный отдых детей организуется с учетом Московского стандарта детского отдыха, разработанного по предложениям москвичей, поступившим в период краудсорсинг-проекта в конце прошлого года и поддержанным в проекте «Активный гражданин». Стандарт содержит требования к условиям проживания детей, инфраструктуре лагерей, питанию, организации перевозки, программе пребывания, вожатым. Окончательный переход на Московский стандарт детского отдыха запланирован на 2017 год.</w:t>
      </w:r>
    </w:p>
    <w:p>
      <w:pPr>
        <w:pStyle w:val="BodyText"/>
      </w:pPr>
      <w:r>
        <w:t xml:space="preserve">Около 110 тысяч детей смогут получить путевки в загородные лагеря за счет столичного бюджета. За 50 тысяч путевок будет выплачена частичная компенсация. Несмотря на экономическую ситуацию, количество путевок для льготников было увеличено на 5%.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http://marina-roscha.mos.ru/presscenter/news/detail/1906488.html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gorod.mosgortur.ru/" TargetMode="External" /><Relationship Type="http://schemas.openxmlformats.org/officeDocument/2006/relationships/hyperlink" Id="rId24" Target="http://kultura.mos.ru/presscenter/news/detail/1905883.html" TargetMode="External" /><Relationship Type="http://schemas.openxmlformats.org/officeDocument/2006/relationships/hyperlink" Id="rId26" Target="http://marina-roscha.mos.ru" TargetMode="External" /><Relationship Type="http://schemas.openxmlformats.org/officeDocument/2006/relationships/hyperlink" Id="rId25" Target="http://marina-roscha.mos.ru/presscenter/news/detail/1906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rod.mosgortur.ru/" TargetMode="External" /><Relationship Type="http://schemas.openxmlformats.org/officeDocument/2006/relationships/hyperlink" Id="rId24" Target="http://kultura.mos.ru/presscenter/news/detail/1905883.html" TargetMode="External" /><Relationship Type="http://schemas.openxmlformats.org/officeDocument/2006/relationships/hyperlink" Id="rId26" Target="http://marina-roscha.mos.ru" TargetMode="External" /><Relationship Type="http://schemas.openxmlformats.org/officeDocument/2006/relationships/hyperlink" Id="rId25" Target="http://marina-roscha.mos.ru/presscenter/news/detail/1906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2025-06-15T14:06:05Z</dcterms:created>
  <dcterms:modified xsi:type="dcterms:W3CDTF">2025-06-15T14:06:05Z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