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2" w:name="Xad37d66d10b4d10ae3cb814b86849a3db02af7f"/>
    <w:p>
      <w:pPr>
        <w:pStyle w:val="Heading3"/>
      </w:pPr>
      <w:r>
        <w:t xml:space="preserve">Мультяшки, космос и приключения: тематические маршруты для юных исследователей из СВАО</w:t>
      </w:r>
    </w:p>
    <w:p>
      <w:pPr>
        <w:pStyle w:val="FirstParagraph"/>
      </w:pPr>
      <w:r>
        <w:t xml:space="preserve">05.08.2025</w:t>
      </w:r>
    </w:p>
    <w:p>
      <w:pPr>
        <w:pStyle w:val="BodyText"/>
      </w:pPr>
      <w:r>
        <w:rPr>
          <w:iCs/>
          <w:i/>
          <w:bCs/>
          <w:b/>
        </w:rPr>
        <w:t xml:space="preserve">05.08.2025 Цифровой туристический сервис Russpass собрал полезную информацию для прогулки по территории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Главной выставки страны.</w:t>
        </w:r>
      </w:hyperlink>
      <w:r>
        <w:t xml:space="preserve"> </w:t>
      </w:r>
      <w:r>
        <w:rPr>
          <w:iCs/>
          <w:i/>
          <w:bCs/>
          <w:b/>
        </w:rPr>
        <w:t xml:space="preserve">Она пригодится как тем, кто только начинает открывать для себя новые маршруты, так и тем, кого интересуют необычные экскурсии, квесты и секретные места.</w:t>
      </w:r>
    </w:p>
    <w:p>
      <w:pPr>
        <w:pStyle w:val="BodyText"/>
      </w:pPr>
      <w:r>
        <w:t xml:space="preserve">Для обзорного осмотра можно выбрать одну из аудиоэкскурсий по легендарным местам —</w:t>
      </w:r>
      <w:r>
        <w:t xml:space="preserve"> </w:t>
      </w:r>
      <w:hyperlink r:id="rId21">
        <w:r>
          <w:rPr>
            <w:rStyle w:val="Hyperlink"/>
          </w:rPr>
          <w:t xml:space="preserve">«ВДНХ: прогулка к “Золотому колосу”»</w:t>
        </w:r>
      </w:hyperlink>
      <w:r>
        <w:t xml:space="preserve"> </w:t>
      </w:r>
      <w:r>
        <w:t xml:space="preserve">или другие маршруты:</w:t>
      </w:r>
      <w:r>
        <w:t xml:space="preserve"> </w:t>
      </w:r>
      <w:hyperlink r:id="rId22">
        <w:r>
          <w:rPr>
            <w:rStyle w:val="Hyperlink"/>
          </w:rPr>
          <w:t xml:space="preserve">«ВДНХ: побег от реальности»,</w:t>
        </w:r>
      </w:hyperlink>
      <w:r>
        <w:t xml:space="preserve"> </w:t>
      </w:r>
      <w:hyperlink r:id="rId23">
        <w:r>
          <w:rPr>
            <w:rStyle w:val="Hyperlink"/>
          </w:rPr>
          <w:t xml:space="preserve">«Жемчужины легендарной выставки: маршрут от ВДНХ»,</w:t>
        </w:r>
      </w:hyperlink>
      <w:r>
        <w:t xml:space="preserve"> </w:t>
      </w:r>
      <w:hyperlink r:id="rId24">
        <w:r>
          <w:rPr>
            <w:rStyle w:val="Hyperlink"/>
          </w:rPr>
          <w:t xml:space="preserve">«Архитектурная прогулка по ВДНХ. Центральный вход»</w:t>
        </w:r>
      </w:hyperlink>
      <w:r>
        <w:t xml:space="preserve"> </w:t>
      </w:r>
      <w:r>
        <w:t xml:space="preserve">(с аудиогидом).</w:t>
      </w:r>
    </w:p>
    <w:p>
      <w:pPr>
        <w:pStyle w:val="BodyText"/>
      </w:pPr>
      <w:r>
        <w:t xml:space="preserve">Детям будут интересны тематические прогулки, посвященные</w:t>
      </w:r>
      <w:r>
        <w:t xml:space="preserve"> </w:t>
      </w:r>
      <w:hyperlink r:id="rId25">
        <w:r>
          <w:rPr>
            <w:rStyle w:val="Hyperlink"/>
          </w:rPr>
          <w:t xml:space="preserve">сказкам</w:t>
        </w:r>
      </w:hyperlink>
      <w:r>
        <w:t xml:space="preserve"> </w:t>
      </w:r>
      <w:r>
        <w:t xml:space="preserve">или</w:t>
      </w:r>
      <w:r>
        <w:t xml:space="preserve"> </w:t>
      </w:r>
      <w:hyperlink r:id="rId26">
        <w:r>
          <w:rPr>
            <w:rStyle w:val="Hyperlink"/>
          </w:rPr>
          <w:t xml:space="preserve">космосу,</w:t>
        </w:r>
      </w:hyperlink>
      <w:r>
        <w:t xml:space="preserve"> </w:t>
      </w:r>
      <w:r>
        <w:t xml:space="preserve">а также миссии-маршруты</w:t>
      </w:r>
      <w:r>
        <w:t xml:space="preserve"> </w:t>
      </w:r>
      <w:hyperlink r:id="rId27">
        <w:r>
          <w:rPr>
            <w:rStyle w:val="Hyperlink"/>
          </w:rPr>
          <w:t xml:space="preserve">«Играй в Москву!»</w:t>
        </w:r>
      </w:hyperlink>
      <w:r>
        <w:t xml:space="preserve"> </w:t>
      </w:r>
      <w:r>
        <w:t xml:space="preserve">с яркими картами, заданиями и подарками за их выполнение. Например, на ВДНХ проводится игра</w:t>
      </w:r>
      <w:r>
        <w:t xml:space="preserve"> </w:t>
      </w:r>
      <w:hyperlink r:id="rId28">
        <w:r>
          <w:rPr>
            <w:rStyle w:val="Hyperlink"/>
          </w:rPr>
          <w:t xml:space="preserve">«К берегам лунных морей».</w:t>
        </w:r>
      </w:hyperlink>
    </w:p>
    <w:p>
      <w:pPr>
        <w:pStyle w:val="BodyText"/>
      </w:pPr>
      <w:r>
        <w:t xml:space="preserve">В топе популярных объектов — музей</w:t>
      </w:r>
      <w:r>
        <w:t xml:space="preserve"> </w:t>
      </w:r>
      <w:hyperlink r:id="rId29">
        <w:r>
          <w:rPr>
            <w:rStyle w:val="Hyperlink"/>
          </w:rPr>
          <w:t xml:space="preserve">«Атом»</w:t>
        </w:r>
      </w:hyperlink>
      <w:r>
        <w:t xml:space="preserve"> </w:t>
      </w:r>
      <w:r>
        <w:t xml:space="preserve">и центр</w:t>
      </w:r>
      <w:r>
        <w:t xml:space="preserve"> </w:t>
      </w:r>
      <w:hyperlink r:id="rId30">
        <w:r>
          <w:rPr>
            <w:rStyle w:val="Hyperlink"/>
          </w:rPr>
          <w:t xml:space="preserve">«Космонавтика и авиация».</w:t>
        </w:r>
      </w:hyperlink>
      <w:r>
        <w:t xml:space="preserve"> </w:t>
      </w:r>
      <w:r>
        <w:t xml:space="preserve">Среди других пользующихся спросом развлечений — 140-метровое колесо обозрения</w:t>
      </w:r>
      <w:r>
        <w:t xml:space="preserve"> </w:t>
      </w:r>
      <w:hyperlink r:id="rId31">
        <w:r>
          <w:rPr>
            <w:rStyle w:val="Hyperlink"/>
          </w:rPr>
          <w:t xml:space="preserve">«Солнце Москвы»,</w:t>
        </w:r>
      </w:hyperlink>
      <w:r>
        <w:t xml:space="preserve"> </w:t>
      </w:r>
      <w:r>
        <w:t xml:space="preserve">крупнейший центр океанографии и морской биологии в Европе, находящийся не на морском побережье,</w:t>
      </w:r>
      <w:r>
        <w:t xml:space="preserve"> </w:t>
      </w:r>
      <w:hyperlink r:id="rId32">
        <w:r>
          <w:rPr>
            <w:rStyle w:val="Hyperlink"/>
          </w:rPr>
          <w:t xml:space="preserve">«Москвариум»,</w:t>
        </w:r>
      </w:hyperlink>
      <w:r>
        <w:t xml:space="preserve"> </w:t>
      </w:r>
      <w:r>
        <w:t xml:space="preserve">самый большой</w:t>
      </w:r>
      <w:r>
        <w:t xml:space="preserve"> </w:t>
      </w:r>
      <w:hyperlink r:id="rId33">
        <w:r>
          <w:rPr>
            <w:rStyle w:val="Hyperlink"/>
          </w:rPr>
          <w:t xml:space="preserve">веревочный парк</w:t>
        </w:r>
      </w:hyperlink>
      <w:r>
        <w:t xml:space="preserve"> </w:t>
      </w:r>
      <w:r>
        <w:t xml:space="preserve">на искусственных опорах в России и первая в стране интерактивная выставка</w:t>
      </w:r>
      <w:r>
        <w:t xml:space="preserve"> </w:t>
      </w:r>
      <w:hyperlink r:id="rId34">
        <w:r>
          <w:rPr>
            <w:rStyle w:val="Hyperlink"/>
          </w:rPr>
          <w:t xml:space="preserve">«Робостанция».</w:t>
        </w:r>
      </w:hyperlink>
    </w:p>
    <w:p>
      <w:pPr>
        <w:pStyle w:val="BodyText"/>
      </w:pPr>
      <w:r>
        <w:t xml:space="preserve">С помощью Russpass легко забронировать место для завтрака, обеда и ужина.</w:t>
      </w:r>
    </w:p>
    <w:p>
      <w:pPr>
        <w:pStyle w:val="BodyText"/>
      </w:pPr>
      <w:r>
        <w:t xml:space="preserve">Для красивых снимков на память гости часто выбирают</w:t>
      </w:r>
      <w:r>
        <w:t xml:space="preserve"> </w:t>
      </w:r>
      <w:hyperlink r:id="rId35">
        <w:r>
          <w:rPr>
            <w:rStyle w:val="Hyperlink"/>
          </w:rPr>
          <w:t xml:space="preserve">арку главного входа,</w:t>
        </w:r>
      </w:hyperlink>
      <w:r>
        <w:t xml:space="preserve"> </w:t>
      </w:r>
      <w:r>
        <w:t xml:space="preserve">фонтаны</w:t>
      </w:r>
      <w:r>
        <w:t xml:space="preserve"> </w:t>
      </w:r>
      <w:hyperlink r:id="rId36">
        <w:r>
          <w:rPr>
            <w:rStyle w:val="Hyperlink"/>
          </w:rPr>
          <w:t xml:space="preserve">«Дружба народов»</w:t>
        </w:r>
      </w:hyperlink>
      <w:r>
        <w:t xml:space="preserve"> </w:t>
      </w:r>
      <w:r>
        <w:t xml:space="preserve">и</w:t>
      </w:r>
      <w:r>
        <w:t xml:space="preserve"> </w:t>
      </w:r>
      <w:hyperlink r:id="rId37">
        <w:r>
          <w:rPr>
            <w:rStyle w:val="Hyperlink"/>
          </w:rPr>
          <w:t xml:space="preserve">«Каменный цветок».</w:t>
        </w:r>
      </w:hyperlink>
      <w:r>
        <w:t xml:space="preserve"> </w:t>
      </w:r>
      <w:r>
        <w:t xml:space="preserve">Кроме того, посетители могут остановиться на</w:t>
      </w:r>
      <w:r>
        <w:t xml:space="preserve"> </w:t>
      </w:r>
      <w:hyperlink r:id="rId38">
        <w:r>
          <w:rPr>
            <w:rStyle w:val="Hyperlink"/>
          </w:rPr>
          <w:t xml:space="preserve">«Фотомаршруте на территории ВДНХ»</w:t>
        </w:r>
      </w:hyperlink>
      <w:r>
        <w:t xml:space="preserve"> </w:t>
      </w:r>
      <w:r>
        <w:t xml:space="preserve">с розариями, Мичуринским садом, «Большой картиной полей», зеленым бельведером или устроить</w:t>
      </w:r>
      <w:r>
        <w:t xml:space="preserve"> </w:t>
      </w:r>
      <w:hyperlink r:id="rId39">
        <w:r>
          <w:rPr>
            <w:rStyle w:val="Hyperlink"/>
          </w:rPr>
          <w:t xml:space="preserve">«Фотоохоту на ВДНХ»,</w:t>
        </w:r>
      </w:hyperlink>
      <w:r>
        <w:t xml:space="preserve"> </w:t>
      </w:r>
      <w:r>
        <w:t xml:space="preserve">которая включает в себя зеленый лабиринт, смотровую площадку и экотропу.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0">
        <w:r>
          <w:rPr>
            <w:rStyle w:val="Hyperlink"/>
          </w:rPr>
          <w:t xml:space="preserve">http://marina-roscha.mos.ru/presscenter/news/detail/13141102.html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1" Target="http://marina-roscha.mos.ru" TargetMode="External" /><Relationship Type="http://schemas.openxmlformats.org/officeDocument/2006/relationships/hyperlink" Id="rId40" Target="http://marina-roscha.mos.ru/presscenter/news/detail/13141102.html" TargetMode="External" /><Relationship Type="http://schemas.openxmlformats.org/officeDocument/2006/relationships/hyperlink" Id="rId27" Target="https://igraivmoskvu.russpass.ru/" TargetMode="External" /><Relationship Type="http://schemas.openxmlformats.org/officeDocument/2006/relationships/hyperlink" Id="rId30" Target="https://russpass.ru/event/5e561858826e00001944d077?date=2025-08-01" TargetMode="External" /><Relationship Type="http://schemas.openxmlformats.org/officeDocument/2006/relationships/hyperlink" Id="rId32" Target="https://russpass.ru/event/5e56199a826e00001944d0c0?date=2025-08-01" TargetMode="External" /><Relationship Type="http://schemas.openxmlformats.org/officeDocument/2006/relationships/hyperlink" Id="rId20" Target="https://russpass.ru/event/5f8857868e17a90018d12ca3" TargetMode="External" /><Relationship Type="http://schemas.openxmlformats.org/officeDocument/2006/relationships/hyperlink" Id="rId36" Target="https://russpass.ru/event/642540283f8bc5de45bc7d70" TargetMode="External" /><Relationship Type="http://schemas.openxmlformats.org/officeDocument/2006/relationships/hyperlink" Id="rId37" Target="https://russpass.ru/event/6426c6aacfc508abfb70a25f" TargetMode="External" /><Relationship Type="http://schemas.openxmlformats.org/officeDocument/2006/relationships/hyperlink" Id="rId31" Target="https://russpass.ru/event/6463a516e6df53e313ca2383?date=2025-08-01" TargetMode="External" /><Relationship Type="http://schemas.openxmlformats.org/officeDocument/2006/relationships/hyperlink" Id="rId34" Target="https://russpass.ru/event/67695e1f215aab1c03bdaac3?date=2025-08-01" TargetMode="External" /><Relationship Type="http://schemas.openxmlformats.org/officeDocument/2006/relationships/hyperlink" Id="rId29" Target="https://russpass.ru/event/6787964c1424c154f25d7651?date=2025-08-01" TargetMode="External" /><Relationship Type="http://schemas.openxmlformats.org/officeDocument/2006/relationships/hyperlink" Id="rId33" Target="https://russpass.ru/event/6790ff4ae668699935f917d9?date=2025-08-01" TargetMode="External" /><Relationship Type="http://schemas.openxmlformats.org/officeDocument/2006/relationships/hyperlink" Id="rId35" Target="https://russpass.ru/place/5e55acb6826e00001944cd2e" TargetMode="External" /><Relationship Type="http://schemas.openxmlformats.org/officeDocument/2006/relationships/hyperlink" Id="rId22" Target="https://russpass.ru/track/5eee2fc051cb31001810f7c3" TargetMode="External" /><Relationship Type="http://schemas.openxmlformats.org/officeDocument/2006/relationships/hyperlink" Id="rId39" Target="https://russpass.ru/track/5f6c6c94122ef4001968cacc" TargetMode="External" /><Relationship Type="http://schemas.openxmlformats.org/officeDocument/2006/relationships/hyperlink" Id="rId24" Target="https://russpass.ru/track/605e80794e19ad00190d8896" TargetMode="External" /><Relationship Type="http://schemas.openxmlformats.org/officeDocument/2006/relationships/hyperlink" Id="rId21" Target="https://russpass.ru/track/61a62a9ac96513cc4e70b3c3?utm_source=tilda&amp;utm_medium=landing&amp;utm_campaign=audio" TargetMode="External" /><Relationship Type="http://schemas.openxmlformats.org/officeDocument/2006/relationships/hyperlink" Id="rId38" Target="https://russpass.ru/track/64edccf6d503051049ffc13a" TargetMode="External" /><Relationship Type="http://schemas.openxmlformats.org/officeDocument/2006/relationships/hyperlink" Id="rId25" Target="https://russpass.ru/track/665457f3e46904e446189ea4" TargetMode="External" /><Relationship Type="http://schemas.openxmlformats.org/officeDocument/2006/relationships/hyperlink" Id="rId23" Target="https://russpass.ru/track/66faa47221f3e71874301018" TargetMode="External" /><Relationship Type="http://schemas.openxmlformats.org/officeDocument/2006/relationships/hyperlink" Id="rId28" Target="https://russpass.ru/track/6746dac34247c829aea3b727" TargetMode="External" /><Relationship Type="http://schemas.openxmlformats.org/officeDocument/2006/relationships/hyperlink" Id="rId26" Target="https://russpass.ru/track/67e4c93f09ccdd30aa52f59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://marina-roscha.mos.ru" TargetMode="External" /><Relationship Type="http://schemas.openxmlformats.org/officeDocument/2006/relationships/hyperlink" Id="rId40" Target="http://marina-roscha.mos.ru/presscenter/news/detail/13141102.html" TargetMode="External" /><Relationship Type="http://schemas.openxmlformats.org/officeDocument/2006/relationships/hyperlink" Id="rId27" Target="https://igraivmoskvu.russpass.ru/" TargetMode="External" /><Relationship Type="http://schemas.openxmlformats.org/officeDocument/2006/relationships/hyperlink" Id="rId30" Target="https://russpass.ru/event/5e561858826e00001944d077?date=2025-08-01" TargetMode="External" /><Relationship Type="http://schemas.openxmlformats.org/officeDocument/2006/relationships/hyperlink" Id="rId32" Target="https://russpass.ru/event/5e56199a826e00001944d0c0?date=2025-08-01" TargetMode="External" /><Relationship Type="http://schemas.openxmlformats.org/officeDocument/2006/relationships/hyperlink" Id="rId20" Target="https://russpass.ru/event/5f8857868e17a90018d12ca3" TargetMode="External" /><Relationship Type="http://schemas.openxmlformats.org/officeDocument/2006/relationships/hyperlink" Id="rId36" Target="https://russpass.ru/event/642540283f8bc5de45bc7d70" TargetMode="External" /><Relationship Type="http://schemas.openxmlformats.org/officeDocument/2006/relationships/hyperlink" Id="rId37" Target="https://russpass.ru/event/6426c6aacfc508abfb70a25f" TargetMode="External" /><Relationship Type="http://schemas.openxmlformats.org/officeDocument/2006/relationships/hyperlink" Id="rId31" Target="https://russpass.ru/event/6463a516e6df53e313ca2383?date=2025-08-01" TargetMode="External" /><Relationship Type="http://schemas.openxmlformats.org/officeDocument/2006/relationships/hyperlink" Id="rId34" Target="https://russpass.ru/event/67695e1f215aab1c03bdaac3?date=2025-08-01" TargetMode="External" /><Relationship Type="http://schemas.openxmlformats.org/officeDocument/2006/relationships/hyperlink" Id="rId29" Target="https://russpass.ru/event/6787964c1424c154f25d7651?date=2025-08-01" TargetMode="External" /><Relationship Type="http://schemas.openxmlformats.org/officeDocument/2006/relationships/hyperlink" Id="rId33" Target="https://russpass.ru/event/6790ff4ae668699935f917d9?date=2025-08-01" TargetMode="External" /><Relationship Type="http://schemas.openxmlformats.org/officeDocument/2006/relationships/hyperlink" Id="rId35" Target="https://russpass.ru/place/5e55acb6826e00001944cd2e" TargetMode="External" /><Relationship Type="http://schemas.openxmlformats.org/officeDocument/2006/relationships/hyperlink" Id="rId22" Target="https://russpass.ru/track/5eee2fc051cb31001810f7c3" TargetMode="External" /><Relationship Type="http://schemas.openxmlformats.org/officeDocument/2006/relationships/hyperlink" Id="rId39" Target="https://russpass.ru/track/5f6c6c94122ef4001968cacc" TargetMode="External" /><Relationship Type="http://schemas.openxmlformats.org/officeDocument/2006/relationships/hyperlink" Id="rId24" Target="https://russpass.ru/track/605e80794e19ad00190d8896" TargetMode="External" /><Relationship Type="http://schemas.openxmlformats.org/officeDocument/2006/relationships/hyperlink" Id="rId21" Target="https://russpass.ru/track/61a62a9ac96513cc4e70b3c3?utm_source=tilda&amp;utm_medium=landing&amp;utm_campaign=audio" TargetMode="External" /><Relationship Type="http://schemas.openxmlformats.org/officeDocument/2006/relationships/hyperlink" Id="rId38" Target="https://russpass.ru/track/64edccf6d503051049ffc13a" TargetMode="External" /><Relationship Type="http://schemas.openxmlformats.org/officeDocument/2006/relationships/hyperlink" Id="rId25" Target="https://russpass.ru/track/665457f3e46904e446189ea4" TargetMode="External" /><Relationship Type="http://schemas.openxmlformats.org/officeDocument/2006/relationships/hyperlink" Id="rId23" Target="https://russpass.ru/track/66faa47221f3e71874301018" TargetMode="External" /><Relationship Type="http://schemas.openxmlformats.org/officeDocument/2006/relationships/hyperlink" Id="rId28" Target="https://russpass.ru/track/6746dac34247c829aea3b727" TargetMode="External" /><Relationship Type="http://schemas.openxmlformats.org/officeDocument/2006/relationships/hyperlink" Id="rId26" Target="https://russpass.ru/track/67e4c93f09ccdd30aa52f59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2025-08-05T21:26:15Z</dcterms:created>
  <dcterms:modified xsi:type="dcterms:W3CDTF">2025-08-05T21:26:15Z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