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9ad6f719a19a6291b528dbe2e915fa8e4332ad"/>
    <w:p>
      <w:pPr>
        <w:pStyle w:val="Heading3"/>
      </w:pPr>
      <w:r>
        <w:t xml:space="preserve">В Марьиной роще началась операция по борьбе с незаконной торговлей редкими растениями</w:t>
      </w:r>
    </w:p>
    <w:p>
      <w:pPr>
        <w:pStyle w:val="FirstParagraph"/>
      </w:pPr>
      <w:r>
        <w:t xml:space="preserve">29.02.2024</w:t>
      </w:r>
    </w:p>
    <w:p>
      <w:pPr>
        <w:pStyle w:val="BodyText"/>
      </w:pPr>
      <w:r>
        <w:rPr>
          <w:iCs/>
          <w:i/>
          <w:bCs/>
          <w:b/>
        </w:rPr>
        <w:t xml:space="preserve">29.02.2024 В Москве стали появляться точки нелегальной продажи первоцветов, занесенных в Красную книгу России. В районе Марьина роща в рамках операции «Первоцвет» начали проводить проверки, пресекающие нелегальные действия торговцев. Об этом сегодня сообщили на официальном сайте мэра Москвы.</w:t>
      </w:r>
    </w:p>
    <w:p>
      <w:pPr>
        <w:pStyle w:val="BodyText"/>
      </w:pPr>
      <w:r>
        <w:t xml:space="preserve">«Департамент природопользования и охраны окружающей среды города Москвы обращается к жителям и гостям столицы с просьбой не поощрять уничтожение редких видов цветов и отказаться от такой покупки, тем более за это предусмотрен штраф от 1,5 тысяч для физических лиц до 500 тысяч рублей для юридических лиц», — уточняется в сообщении.</w:t>
      </w:r>
    </w:p>
    <w:p>
      <w:pPr>
        <w:pStyle w:val="BodyText"/>
      </w:pPr>
      <w:r>
        <w:t xml:space="preserve">О фактах нелегальной торговли жители района Марьина роща могут сообщить по телефону горячей линии: +7 (495) 777-77-77.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http://marina-roscha.mos.ru/presscenter/news/detail/12194346.html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presscenter/news/detail/121943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presscenter/news/detail/121943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2025-07-06T04:28:56Z</dcterms:created>
  <dcterms:modified xsi:type="dcterms:W3CDTF">2025-07-06T04:28:56Z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