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70a602fa2a919a85f26c028a05b20fa17997c"/>
    <w:p>
      <w:pPr>
        <w:pStyle w:val="Heading3"/>
      </w:pPr>
      <w:r>
        <w:t xml:space="preserve">В университете на Образцова пройдёт Международная спартакиада студентов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iCs/>
          <w:i/>
          <w:bCs/>
          <w:b/>
        </w:rPr>
        <w:t xml:space="preserve">В Доме физкультуры РУТ (МИИТ) в Марьиной роще с 11 по 15 ноября пройдет XII Международная спартакиада студентов транспортных вузов. Об этом сегодня сообщили в пресс-службе РУТ (МИИТ).</w:t>
      </w:r>
    </w:p>
    <w:p>
      <w:pPr>
        <w:pStyle w:val="BodyText"/>
      </w:pPr>
      <w:r>
        <w:t xml:space="preserve">«За звание лучших поборются 18 сборных команд транспортных вузов из 11 городов России. В спартакиаде примут участие 856 человек, из них 766 спортсменов и 90 тренеров», - уточнили в пресс-службе.</w:t>
      </w:r>
    </w:p>
    <w:p>
      <w:pPr>
        <w:pStyle w:val="BodyText"/>
      </w:pPr>
      <w:r>
        <w:t xml:space="preserve">Торжественная церемония открытия спартакиады состоится 12 ноября, а 14 ноября пройдут финальные игры.</w:t>
      </w:r>
    </w:p>
    <w:p>
      <w:pPr>
        <w:pStyle w:val="BodyText"/>
      </w:pPr>
      <w:r>
        <w:t xml:space="preserve">XII Международная спартакиада студентов транспортных вузов проводится с целью физического и духовного совершенствования студентов и молодежи, укрепления международного спортивного сотрудничества, сохранения и развития спартакиадного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http://marina-roscha.mos.ru/presscenter/news/detail/11196888.html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196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196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2025-07-25T08:11:28Z</dcterms:created>
  <dcterms:modified xsi:type="dcterms:W3CDTF">2025-07-25T08:11:28Z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