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acd18a6324990c693fc180a729b777bc07a8d"/>
    <w:p>
      <w:pPr>
        <w:pStyle w:val="Heading3"/>
      </w:pPr>
      <w:r>
        <w:t xml:space="preserve">На 90 тысяч рублей прокуратура СВАО оштрафовала «Жилищник» Марьиной рощи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rPr>
          <w:iCs/>
          <w:i/>
          <w:bCs/>
          <w:b/>
        </w:rPr>
        <w:t xml:space="preserve">Прокуратура СВАО провела проверку соблюдения законодательства о порядке рассмотрения обращений граждан в ГБУ «Жилищник района Марьина Роща», в ходе которой выявлены многочисленные нарушения. Об этом сообщает пресс-служба Прокуратуры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Проверка показала, что руководство управляющей организации не обеспечило своевременное и всестороннее рассмотрение обращений, в том числе повторных, 18 жителей района Марьина Роща по жилищно-коммунальным вопросам, — сказано в сообщении.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результатам проверки прокурор округа возбудил в отношении должностных лиц дела об административном правонарушении, предусмотренном ст. 5.59 (нарушение порядка рассмотрения обращений граждан) Кодекса Российской Федерации об административных правонарушениях. Постановлениями мирового судьи виновные должностные лица привлечены к административной ответственности в виде штрафов на общую сумму 90 тыс. рублей.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вмешательства прокуратуры права граждан восстановлены, обращения рассмотрены, заявителям направлены ответы.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http://marina-roscha.mos.ru/presscenter/news/detail/10399619.html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0399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0399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2025-06-09T00:26:21Z</dcterms:created>
  <dcterms:modified xsi:type="dcterms:W3CDTF">2025-06-09T00:26:21Z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