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0f400e99de839c30c7ec168927303d9a4677f"/>
    <w:p>
      <w:pPr>
        <w:pStyle w:val="Heading3"/>
      </w:pPr>
      <w:r>
        <w:t xml:space="preserve">Отделение по вопросам миграции ОМВД России по району Марьина Роща г. Москвы информирует об изменении графика работы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t xml:space="preserve">с 18 августа 2023 года изменится график работы подразделения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Дни недели</w:t>
            </w:r>
          </w:p>
        </w:tc>
        <w:tc>
          <w:tcPr/>
          <w:p>
            <w:pPr>
              <w:jc w:val="left"/>
            </w:pPr>
            <w:r>
              <w:t xml:space="preserve">Часы приема</w:t>
            </w:r>
          </w:p>
        </w:tc>
        <w:tc>
          <w:tcPr/>
          <w:p>
            <w:pPr>
              <w:jc w:val="left"/>
            </w:pPr>
            <w:r>
              <w:t xml:space="preserve">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  Понедельник*  </w:t>
            </w:r>
          </w:p>
        </w:tc>
        <w:tc>
          <w:tcPr/>
          <w:p>
            <w:pPr>
              <w:jc w:val="left"/>
            </w:pPr>
            <w:r>
              <w:t xml:space="preserve">09.00-15.00</w:t>
            </w:r>
          </w:p>
        </w:tc>
        <w:tc>
          <w:tcPr/>
          <w:p>
            <w:pPr>
              <w:jc w:val="left"/>
            </w:pPr>
            <w:r>
              <w:t xml:space="preserve">  13.00-13.45  </w:t>
            </w:r>
          </w:p>
        </w:tc>
      </w:tr>
      <w:tr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15.00-20.00</w:t>
            </w:r>
          </w:p>
        </w:tc>
        <w:tc>
          <w:tcPr/>
          <w:p>
            <w:pPr>
              <w:jc w:val="left"/>
            </w:pPr>
            <w:r>
              <w:t xml:space="preserve">-----</w:t>
            </w:r>
          </w:p>
        </w:tc>
      </w:tr>
      <w:tr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-----</w:t>
            </w:r>
          </w:p>
        </w:tc>
      </w:tr>
      <w:tr>
        <w:tc>
          <w:tcPr/>
          <w:p>
            <w:pPr>
              <w:jc w:val="left"/>
            </w:pP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15.00-20.00</w:t>
            </w:r>
          </w:p>
        </w:tc>
        <w:tc>
          <w:tcPr/>
          <w:p>
            <w:pPr>
              <w:jc w:val="left"/>
            </w:pPr>
            <w:r>
              <w:t xml:space="preserve">-----</w:t>
            </w:r>
          </w:p>
        </w:tc>
      </w:tr>
      <w:tr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09.00-15.00</w:t>
            </w:r>
          </w:p>
        </w:tc>
        <w:tc>
          <w:tcPr/>
          <w:p>
            <w:pPr>
              <w:jc w:val="left"/>
            </w:pPr>
            <w:r>
              <w:t xml:space="preserve">13.00-13.45</w:t>
            </w:r>
          </w:p>
        </w:tc>
      </w:tr>
      <w:tr>
        <w:tc>
          <w:tcPr/>
          <w:p>
            <w:pPr>
              <w:jc w:val="left"/>
            </w:pPr>
            <w:r>
              <w:t xml:space="preserve">Суббота*</w:t>
            </w:r>
          </w:p>
        </w:tc>
        <w:tc>
          <w:tcPr/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-----</w:t>
            </w:r>
          </w:p>
        </w:tc>
      </w:tr>
      <w:tr>
        <w:tc>
          <w:tcPr/>
          <w:p>
            <w:pPr>
              <w:jc w:val="left"/>
            </w:pPr>
            <w: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  Выходной день   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*Прием граждан по предоставлению государственных услуг в сфере миграции производится только </w:t>
      </w:r>
    </w:p>
    <w:p>
      <w:pPr>
        <w:pStyle w:val="BodyText"/>
      </w:pPr>
      <w:r>
        <w:t xml:space="preserve">в 1-ю и 3-ю субботы месяца (за исключением праздничных дней).</w:t>
      </w:r>
    </w:p>
    <w:p>
      <w:pPr>
        <w:pStyle w:val="BodyText"/>
      </w:pPr>
      <w:r>
        <w:t xml:space="preserve">Понедельник после рабочей субботы – выходной.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http://marina-roscha.mos.ru/presscenter/important-information/detail/11724672.html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1172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important-information/detail/1172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2025-06-20T10:26:49Z</dcterms:created>
  <dcterms:modified xsi:type="dcterms:W3CDTF">2025-06-20T10:26:49Z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