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4605241bb0eb55480e6d6ff73a568ed3678537"/>
    <w:p>
      <w:pPr>
        <w:pStyle w:val="Heading3"/>
      </w:pPr>
      <w:r>
        <w:t xml:space="preserve">12 августа 2018 г. в 00 часов 21 минуту произошел пожар на 1-ом этаже в многоквартирном жилом доме по адресу: г. Москва, улица Милашенкова, д.12, в районе «Бутырский»</w:t>
      </w:r>
    </w:p>
    <w:p>
      <w:pPr>
        <w:pStyle w:val="FirstParagraph"/>
      </w:pPr>
      <w:r>
        <w:t xml:space="preserve">16.08.2018</w:t>
      </w:r>
    </w:p>
    <w:p>
      <w:pPr>
        <w:pStyle w:val="BodyText"/>
      </w:pPr>
      <w:r>
        <w:t xml:space="preserve">12 августа 2018 г. в 00 часов 21 минуту произошел пожар на 1-ом этаже в многоквартирном жилом доме по адресу: г. Москва, улица Милашенкова, д.12, в районе «Бутырский».</w:t>
      </w:r>
    </w:p>
    <w:p>
      <w:pPr>
        <w:pStyle w:val="BodyText"/>
      </w:pPr>
      <w:r>
        <w:t xml:space="preserve">В результате пожара пострадали три человека, двое мужчин 1978 и 1950 года рождения, а так же ребенок 2013 года рождения, которые после проверки нарядом СиНМП с предварительными диагнозами «Ожоги различных степеней тяжести и отравление продуктами горения» госпитализированы в Городскую клиническую больницу НИИ скорой помощи им. Н.В. Склифосовского. На момент прибытия первого пожарно-спасательного подразделения 35 ПСЧ ФГКУ «22-й Пожарно-спасательный отряд ФПС МЧС России по г. Москве» в 00 часов 30 минут происходило открытое горение личных вещей и мебели в коридоре квартиры №52 на 1-ом этаже жилого многоквартирного дома. В ходе проведения разведки и тушения пожара личным составом пожарно-спасательных подразделений из здания спасено 3 человека. В 00 часов 41 минуту пожар был полностью ликвидирован.</w:t>
      </w:r>
    </w:p>
    <w:p>
      <w:pPr>
        <w:pStyle w:val="BodyText"/>
      </w:pPr>
      <w:r>
        <w:t xml:space="preserve">Предварительной причиной пожара является неосторожное обращение с огнем в состоянии алкогольного опьянения. По факту пожара проводится проверка.</w:t>
      </w:r>
    </w:p>
    <w:p>
      <w:pPr>
        <w:pStyle w:val="BodyText"/>
      </w:pPr>
      <w:r>
        <w:t xml:space="preserve">Общая площадь составила 4 квадратных метра.</w:t>
      </w:r>
    </w:p>
    <w:p>
      <w:pPr>
        <w:pStyle w:val="BodyText"/>
      </w:pPr>
      <w:r>
        <w:t xml:space="preserve">Пожары по причине неосторожного обращения с огнём при курении в состоянии алкогольного опьянения чаще всего происходят в жилом секторе. Одна из основных причин возникновения пожара в жилых и общественных зданиях - беспечность и небрежность в обращении с огнем, что в свою очередь тесно связано с употреблением алкоголя, пьянством. Значительный ущерб наносят пожары, происходящие по вине лиц в алкогольном опьянении. Кроме этого, такие пожары нередко сопровождаются гибелью людей. Все хорошо понимают, что неосторожность в обращении с огнем опасна и для самого виновника пожара, особенно если он находится в нетрезвом состоянии. Курение в постели в состоянии сильного алкогольного опьянения, непотушенная сигарета, неосторожное обращение с огнем несовершеннолетних – это, безусловно, пожар. В состоянии алкогольного опьянения человек теряет контроль над собой, а если он ещё и курит, то возможность возникновения пожара увеличивается. Нужно знать: - пожары, вызванные непогашенной сигаретой, более распространены, чем кажется; - температура тлеющей сигареты - более 300 градусов С, время ее тления - до 30 мин.; - вызвав тление горючего материала, сам окурок через некоторое время гаснет, но образовавшийся очаг тления при определенных условиях может перейти в стадию пламенного горения, а затем в пожар; - время тления горючего материала может составлять от 1 до 4-х часов; - тлеющий окурок способен вызвать воспламенение бумаги, опилок, сена, тополиного пуха и т.п.; - опасно курить в постели; смертельно опасно курить в постели в нетрезвом виде.</w:t>
      </w:r>
    </w:p>
    <w:p>
      <w:pPr>
        <w:pStyle w:val="BodyText"/>
      </w:pPr>
      <w:r>
        <w:t xml:space="preserve">При пожаре необходимо:</w:t>
      </w:r>
    </w:p>
    <w:p>
      <w:pPr>
        <w:pStyle w:val="BodyText"/>
      </w:pPr>
      <w:r>
        <w:t xml:space="preserve">- позвонить по телефону сотовой связи: 101,112;</w:t>
      </w:r>
    </w:p>
    <w:p>
      <w:pPr>
        <w:pStyle w:val="BodyText"/>
      </w:pPr>
      <w:r>
        <w:t xml:space="preserve">- при возможности задействовать первичные средства пожаротушения;</w:t>
      </w:r>
    </w:p>
    <w:p>
      <w:pPr>
        <w:pStyle w:val="BodyText"/>
      </w:pPr>
      <w:r>
        <w:t xml:space="preserve">- при угрозе Вашей жизни необходимо покинуть опасную зону;</w:t>
      </w:r>
    </w:p>
    <w:p>
      <w:pPr>
        <w:pStyle w:val="BodyText"/>
      </w:pPr>
      <w:r>
        <w:t xml:space="preserve">- встретить прибывших пожарных и спасателей - указать место возникновения пожара. Помните, что при обращении в пожарную охрану необходимо точно назвать адрес, где горит, свой телефон, фамилию, имя, отчество. Если есть возможность, необходимо встретить пожарные машины. Это тоже сбережет лишние минуты.</w:t>
      </w:r>
    </w:p>
    <w:p>
      <w:pPr>
        <w:pStyle w:val="BodyText"/>
      </w:pPr>
      <w:r>
        <w:t xml:space="preserve">3 РОНПР Управление по СВАО ГУ МЧС России по г. Москве напоминает, что лица, злоупотребляющие алкоголем, очень часто становятся жертвами огненной стихии! Телефон доверия Главного управления МЧС России по г. Москве 8 (495) 637-22-22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http://marina-roscha.mos.ru/fire-safety/detail/7513455.html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Марьина роща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a-roscha.mos.ru" TargetMode="External" /><Relationship Type="http://schemas.openxmlformats.org/officeDocument/2006/relationships/hyperlink" Id="rId20" Target="http://marina-roscha.mos.ru/fire-safety/detail/75134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a-roscha.mos.ru" TargetMode="External" /><Relationship Type="http://schemas.openxmlformats.org/officeDocument/2006/relationships/hyperlink" Id="rId20" Target="http://marina-roscha.mos.ru/fire-safety/detail/75134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2025-05-14T02:43:08Z</dcterms:created>
  <dcterms:modified xsi:type="dcterms:W3CDTF">2025-05-14T02:43:08Z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