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c4b4ffcb7605e73f4fdcf4f154893437bd56"/>
    <w:p>
      <w:pPr>
        <w:pStyle w:val="Heading3"/>
      </w:pPr>
      <w:r>
        <w:t xml:space="preserve">Информационное сообщение об отмене процедуры публичных слушаний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rPr>
          <w:bCs/>
          <w:b/>
        </w:rPr>
        <w:t xml:space="preserve">Информационное сообщение об отмене процедуры публичных слушаний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ВНИМАНИЕ!!! ОТМЕНА ПУБЛИЧНЫХ СЛУШАНИЙ!!!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связи с особой эпидемиологической обстановкой, а также во исполнение</w:t>
      </w:r>
      <w:r>
        <w:rPr>
          <w:bCs/>
          <w:b/>
        </w:rPr>
        <w:t xml:space="preserve"> </w:t>
      </w:r>
      <w:r>
        <w:t xml:space="preserve">Указа Мэра Москвы Сергея Собянина от 29 марта 2020 года № 34-УМ</w:t>
      </w:r>
      <w:r>
        <w:t xml:space="preserve"> </w:t>
      </w:r>
      <w:r>
        <w:rPr>
          <w:bCs/>
          <w:b/>
        </w:rPr>
        <w:t xml:space="preserve">ПУБЛИЧНЫЕ СЛУШАНИЯ</w:t>
      </w:r>
      <w:r>
        <w:t xml:space="preserve"> </w:t>
      </w:r>
      <w:r>
        <w:t xml:space="preserve">по проекту внесения изменений в правила землепользования и застройки города Москвы в части территории по адресу:</w:t>
      </w:r>
      <w:r>
        <w:t xml:space="preserve">             </w:t>
      </w:r>
      <w:r>
        <w:t xml:space="preserve"> </w:t>
      </w:r>
      <w:r>
        <w:t xml:space="preserve">ул. Образцова, влд.31,стр.4 (кад. №77:02:0024027:24) (район Марьина роща).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ОТМЕНЯЮТСЯ!!!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Информация о сроках и порядке проведения публичных слушаний по вышеуказанному проекту будет в ближайшее время размещена на официальном сайте префектуры Северо-Восточного административного округа города Москвы (https://svao.mos.ru/construction/public-hearings/public.php).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Номер контактного справочного телефона представителей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в районе Марьина роща: 8-495-602-64-89.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Москвы: 129090, Москва, пр. Мира, д. 18.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http://marina-roscha.mos.ru/documents/public-hearings/detail/8795426.html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8795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public-hearings/detail/8795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2023-06-11T20:56:17Z</dcterms:created>
  <dcterms:modified xsi:type="dcterms:W3CDTF">2023-06-11T20:56:17Z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