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d4b53ec63d948242e6a40f63ab974858dc4b8"/>
    <w:p>
      <w:pPr>
        <w:pStyle w:val="Heading3"/>
      </w:pPr>
      <w:r>
        <w:t xml:space="preserve">ПРОТОКОЛ публичных слушаний № 13/6 от 10 апреля 2015 года по проекту межевания квартала, ограниченного 4-ым Стрелецким проездом, Стрелецкой улицей, Новотихвинской улицей, проектируемым проездом № 1191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http://marina-roscha.mos.ru/documents/public-hearings/detail/3684410.html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368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368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2025-05-29T14:32:33Z</dcterms:created>
  <dcterms:modified xsi:type="dcterms:W3CDTF">2025-05-29T14:32:33Z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