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fbb00c12dd5c2e407f6f901974d69ce89cec51"/>
    <w:p>
      <w:pPr>
        <w:pStyle w:val="Heading3"/>
      </w:pPr>
      <w:r>
        <w:t xml:space="preserve">Уведомление о начале сбора замечаний и предложений организаций и граждан в отношении перечня правовых актов управы</w:t>
      </w:r>
    </w:p>
    <w:p>
      <w:pPr>
        <w:pStyle w:val="FirstParagraph"/>
      </w:pPr>
      <w:r>
        <w:t xml:space="preserve">16.05.2024</w:t>
      </w:r>
    </w:p>
    <w:p>
      <w:pPr>
        <w:pStyle w:val="BodyText"/>
      </w:pPr>
      <w:r>
        <w:t xml:space="preserve">Настоящим управа района Марьина роща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Марьина роща города Москвы прилагается).</w:t>
      </w:r>
    </w:p>
    <w:p>
      <w:pPr>
        <w:pStyle w:val="BodyText"/>
      </w:pPr>
      <w:r>
        <w:t xml:space="preserve">Полный текст правовых актов опубликован на официальном сайте управы в разделе «ДОКУМЕНТЫ» </w:t>
      </w:r>
      <w:hyperlink r:id="rId20">
        <w:r>
          <w:rPr>
            <w:rStyle w:val="Hyperlink"/>
          </w:rPr>
          <w:t xml:space="preserve">https://marina-roscha.mos.ru/documents/legal-acts-council/</w:t>
        </w:r>
      </w:hyperlink>
      <w:r>
        <w:t xml:space="preserve">.</w:t>
      </w:r>
    </w:p>
    <w:p>
      <w:pPr>
        <w:pStyle w:val="BodyText"/>
      </w:pPr>
      <w:r>
        <w:t xml:space="preserve">Предложения и замечания принимаются по адресу: </w:t>
      </w:r>
      <w:r>
        <w:t xml:space="preserve">127018, Москва, ул. 2-я Ямская, д. 15, а также по адресу электронной почты: </w:t>
      </w:r>
      <w:r>
        <w:t xml:space="preserve">mrospr</w:t>
      </w:r>
      <w:r>
        <w:t xml:space="preserve">@</w:t>
      </w:r>
      <w:r>
        <w:t xml:space="preserve">svao</w:t>
      </w:r>
      <w:r>
        <w:t xml:space="preserve">.</w:t>
      </w:r>
      <w:r>
        <w:t xml:space="preserve">mos</w:t>
      </w:r>
      <w:r>
        <w:t xml:space="preserve">.</w:t>
      </w:r>
      <w:r>
        <w:t xml:space="preserve">ru</w:t>
      </w:r>
      <w:r>
        <w:t xml:space="preserve">.</w:t>
      </w:r>
    </w:p>
    <w:p>
      <w:pPr>
        <w:pStyle w:val="BodyText"/>
      </w:pPr>
      <w:r>
        <w:t xml:space="preserve">Сроки приема предложений и замечаний: с мая по август 2024 года.</w:t>
      </w:r>
    </w:p>
    <w:p>
      <w:pPr>
        <w:pStyle w:val="BodyText"/>
      </w:pPr>
      <w:r>
        <w:t xml:space="preserve">Место размещения Уведомления и Перечня правовых актов в информационно-телекоммуникационной сети «Интернет»: на официальном сайте управы </w:t>
      </w:r>
      <w:r>
        <w:t xml:space="preserve">https://marina-roscha.mos.ru/documents/antitrust-compliance/</w:t>
      </w:r>
      <w:r>
        <w:t xml:space="preserve"> в разделе «АНТИМОНОПОЛЬНЫЙ КОМПЛАЕНС».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Приложения:        1. Перечень правовых актов управы </w:t>
      </w:r>
    </w:p>
    <w:p>
      <w:pPr>
        <w:pStyle w:val="BodyText"/>
      </w:pPr>
      <w:r>
        <w:t xml:space="preserve">района Марьина роща города Москвы;</w:t>
      </w:r>
    </w:p>
    <w:p>
      <w:pPr>
        <w:pStyle w:val="BodyText"/>
      </w:pPr>
      <w:r>
        <w:t xml:space="preserve">2. Форма для замечаний и предложений. </w:t>
      </w:r>
    </w:p>
    <w:p>
      <w:pPr>
        <w:pStyle w:val="BodyText"/>
      </w:pPr>
      <w:r>
        <w:rPr>
          <w:bCs/>
          <w:b/>
        </w:rP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http://marina-roscha.mos.ru/documents/antitrust-compliance/detail/12372571.html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arina-roscha.mos.ru" TargetMode="External" /><Relationship Type="http://schemas.openxmlformats.org/officeDocument/2006/relationships/hyperlink" Id="rId21" Target="http://marina-roscha.mos.ru/documents/antitrust-compliance/detail/12372571.html" TargetMode="External" /><Relationship Type="http://schemas.openxmlformats.org/officeDocument/2006/relationships/hyperlink" Id="rId20" Target="https://marina-roscha.mos.ru/documents/legal-acts-counci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arina-roscha.mos.ru" TargetMode="External" /><Relationship Type="http://schemas.openxmlformats.org/officeDocument/2006/relationships/hyperlink" Id="rId21" Target="http://marina-roscha.mos.ru/documents/antitrust-compliance/detail/12372571.html" TargetMode="External" /><Relationship Type="http://schemas.openxmlformats.org/officeDocument/2006/relationships/hyperlink" Id="rId20" Target="https://marina-roscha.mos.ru/documents/legal-acts-counci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2025-02-28T14:13:30Z</dcterms:created>
  <dcterms:modified xsi:type="dcterms:W3CDTF">2025-02-28T14:13:30Z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