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форма-для-замечаний-и-предложений"/>
    <w:p>
      <w:pPr>
        <w:pStyle w:val="Heading3"/>
      </w:pPr>
      <w:r>
        <w:t xml:space="preserve">Форма для замечаний и предложений</w:t>
      </w:r>
    </w:p>
    <w:p>
      <w:pPr>
        <w:pStyle w:val="FirstParagraph"/>
      </w:pPr>
      <w:r>
        <w:t xml:space="preserve">02.05.2023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http://marina-roscha.mos.ru/documents/antitrust-compliance/detail/11562995.html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documents/antitrust-compliance/detail/115629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documents/antitrust-compliance/detail/115629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2024-08-13T05:50:39Z</dcterms:created>
  <dcterms:modified xsi:type="dcterms:W3CDTF">2024-08-13T05:50:39Z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